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D4" w:rsidRDefault="004125D4"/>
    <w:tbl>
      <w:tblPr>
        <w:tblStyle w:val="af8"/>
        <w:tblW w:w="4111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125D4" w:rsidTr="004125D4">
        <w:tc>
          <w:tcPr>
            <w:tcW w:w="4111" w:type="dxa"/>
          </w:tcPr>
          <w:p w:rsidR="004125D4" w:rsidRDefault="004125D4" w:rsidP="004125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8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125D4" w:rsidRDefault="004125D4" w:rsidP="004125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4EE">
              <w:rPr>
                <w:rFonts w:ascii="Times New Roman" w:hAnsi="Times New Roman"/>
                <w:sz w:val="28"/>
                <w:szCs w:val="28"/>
              </w:rPr>
              <w:t>к методическим рекомендациям</w:t>
            </w:r>
            <w:r w:rsidRPr="00C554EE">
              <w:rPr>
                <w:rFonts w:ascii="Times New Roman" w:hAnsi="Times New Roman"/>
                <w:sz w:val="28"/>
                <w:szCs w:val="28"/>
              </w:rPr>
              <w:br/>
              <w:t>по реализации муниципального</w:t>
            </w:r>
            <w:r w:rsidRPr="00C554EE">
              <w:rPr>
                <w:rFonts w:ascii="Times New Roman" w:hAnsi="Times New Roman"/>
                <w:sz w:val="28"/>
                <w:szCs w:val="28"/>
              </w:rPr>
              <w:br/>
              <w:t>инвестиционного стандарта</w:t>
            </w:r>
            <w:r w:rsidRPr="00C554EE">
              <w:rPr>
                <w:rFonts w:ascii="Times New Roman" w:hAnsi="Times New Roman"/>
                <w:sz w:val="28"/>
                <w:szCs w:val="28"/>
              </w:rPr>
              <w:br/>
              <w:t>в муниципальных образованиях</w:t>
            </w:r>
            <w:r w:rsidRPr="00C554EE">
              <w:rPr>
                <w:rFonts w:ascii="Times New Roman" w:hAnsi="Times New Roman"/>
                <w:sz w:val="28"/>
                <w:szCs w:val="28"/>
              </w:rPr>
              <w:br/>
              <w:t>Архангельской области</w:t>
            </w:r>
          </w:p>
          <w:p w:rsidR="004125D4" w:rsidRDefault="004125D4" w:rsidP="00C91B8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9170C" w:rsidRPr="004125D4" w:rsidRDefault="00346829" w:rsidP="004125D4">
      <w:pPr>
        <w:jc w:val="center"/>
        <w:rPr>
          <w:rFonts w:ascii="Times New Roman" w:hAnsi="Times New Roman"/>
          <w:b/>
          <w:sz w:val="26"/>
          <w:szCs w:val="26"/>
        </w:rPr>
      </w:pPr>
      <w:r w:rsidRPr="00E87688">
        <w:rPr>
          <w:rFonts w:ascii="Times New Roman" w:hAnsi="Times New Roman"/>
          <w:b/>
          <w:sz w:val="28"/>
          <w:szCs w:val="28"/>
        </w:rPr>
        <w:t>Паспорт инвестиционной площадки</w:t>
      </w:r>
    </w:p>
    <w:p w:rsidR="003C624D" w:rsidRPr="00C91B8A" w:rsidRDefault="003C624D" w:rsidP="00E87688">
      <w:pPr>
        <w:rPr>
          <w:rFonts w:ascii="Times New Roman" w:hAnsi="Times New Roman"/>
          <w:sz w:val="28"/>
          <w:szCs w:val="28"/>
        </w:rPr>
      </w:pPr>
    </w:p>
    <w:p w:rsidR="000704A9" w:rsidRPr="00EE53AE" w:rsidRDefault="000704A9" w:rsidP="00B9170C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594"/>
        <w:gridCol w:w="605"/>
        <w:gridCol w:w="834"/>
        <w:gridCol w:w="541"/>
        <w:gridCol w:w="1378"/>
        <w:gridCol w:w="566"/>
        <w:gridCol w:w="512"/>
        <w:gridCol w:w="662"/>
        <w:gridCol w:w="1339"/>
        <w:gridCol w:w="1181"/>
        <w:gridCol w:w="297"/>
        <w:gridCol w:w="86"/>
        <w:gridCol w:w="1413"/>
        <w:gridCol w:w="279"/>
        <w:gridCol w:w="2402"/>
        <w:gridCol w:w="15"/>
        <w:gridCol w:w="11"/>
      </w:tblGrid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3A220A" w:rsidP="003A220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Земельный участок в</w:t>
            </w:r>
            <w:r w:rsidR="002A1FB5">
              <w:rPr>
                <w:rFonts w:ascii="Times New Roman" w:hAnsi="Times New Roman"/>
                <w:bCs/>
                <w:sz w:val="22"/>
                <w:szCs w:val="22"/>
              </w:rPr>
              <w:t xml:space="preserve"> районе </w:t>
            </w:r>
            <w:r w:rsidR="00425B89">
              <w:rPr>
                <w:rFonts w:ascii="Times New Roman" w:hAnsi="Times New Roman"/>
                <w:bCs/>
                <w:sz w:val="22"/>
                <w:szCs w:val="22"/>
              </w:rPr>
              <w:t>аэропорта «</w:t>
            </w:r>
            <w:r w:rsidR="0048038D">
              <w:rPr>
                <w:rFonts w:ascii="Times New Roman" w:hAnsi="Times New Roman"/>
                <w:bCs/>
                <w:sz w:val="22"/>
                <w:szCs w:val="22"/>
              </w:rPr>
              <w:t>Талаги</w:t>
            </w:r>
            <w:r w:rsidR="00425B89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="0072696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Местонахождение (адрес) площадки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F8582B" w:rsidP="004803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Архангельская</w:t>
            </w:r>
            <w:r w:rsidR="00F900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область, Приморский район, муниципальное образование «Талажское», в районе </w:t>
            </w:r>
            <w:r w:rsidR="00425B89">
              <w:rPr>
                <w:rFonts w:ascii="Times New Roman" w:hAnsi="Times New Roman"/>
                <w:sz w:val="22"/>
                <w:szCs w:val="22"/>
              </w:rPr>
              <w:t>аэропорта «</w:t>
            </w:r>
            <w:r w:rsidR="0048038D">
              <w:rPr>
                <w:rFonts w:ascii="Times New Roman" w:hAnsi="Times New Roman"/>
                <w:sz w:val="22"/>
                <w:szCs w:val="22"/>
              </w:rPr>
              <w:t>Талаги</w:t>
            </w:r>
            <w:r w:rsidR="00425B8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tabs>
                <w:tab w:val="left" w:pos="109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Тип площадки 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3A220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Гринфилд</w:t>
            </w:r>
            <w:proofErr w:type="spellEnd"/>
          </w:p>
        </w:tc>
      </w:tr>
      <w:tr w:rsidR="00B9170C" w:rsidRPr="00DC558C" w:rsidTr="00F97FFB">
        <w:trPr>
          <w:gridAfter w:val="2"/>
          <w:wAfter w:w="26" w:type="dxa"/>
          <w:trHeight w:val="241"/>
          <w:jc w:val="center"/>
        </w:trPr>
        <w:tc>
          <w:tcPr>
            <w:tcW w:w="14827" w:type="dxa"/>
            <w:gridSpan w:val="16"/>
            <w:shd w:val="clear" w:color="auto" w:fill="auto"/>
          </w:tcPr>
          <w:p w:rsidR="00B9170C" w:rsidRPr="00C91B8A" w:rsidRDefault="00B9170C" w:rsidP="00907FC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Основные сведения о площадке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Владелец площадки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C5504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Администрация Приморского муниципального округа Архангельской области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Юридический (почтовый) адрес, телефон (код города), 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C91B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web-site</w:t>
            </w:r>
            <w:proofErr w:type="spellEnd"/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966137" w:rsidP="00773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г. Архангельск, пр. Ломоносова, 30</w:t>
            </w:r>
            <w:r w:rsidR="0021729B" w:rsidRPr="00A54EAE">
              <w:rPr>
                <w:rFonts w:ascii="Times New Roman" w:hAnsi="Times New Roman"/>
                <w:sz w:val="22"/>
                <w:szCs w:val="22"/>
              </w:rPr>
              <w:t xml:space="preserve">, (8182)68-38-31, </w:t>
            </w:r>
            <w:hyperlink r:id="rId7" w:history="1">
              <w:r w:rsidR="0021729B" w:rsidRPr="00A54EAE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primek</w:t>
              </w:r>
              <w:r w:rsidR="0021729B" w:rsidRPr="00A54EAE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</w:rPr>
                <w:t>@</w:t>
              </w:r>
              <w:r w:rsidR="0021729B" w:rsidRPr="00A54EAE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primadm</w:t>
              </w:r>
              <w:r w:rsidR="0021729B" w:rsidRPr="00A54EAE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r w:rsidR="0021729B" w:rsidRPr="00A54EAE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21729B" w:rsidRPr="00A54E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3A96" w:rsidRPr="00773A96">
              <w:rPr>
                <w:rFonts w:ascii="Times New Roman" w:hAnsi="Times New Roman"/>
                <w:sz w:val="22"/>
                <w:szCs w:val="22"/>
              </w:rPr>
              <w:t>https://primorskij-r29.gosweb.gosuslugi.ru/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Контактное лицо (Ф.И.О.)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8D3300" w:rsidRDefault="00C5504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Ерилов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8D3300" w:rsidRDefault="00C5504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управления, начальник отдела прогнозирования и инвестиционной политики управления экономики и прогнозирования администрации Приморского муниципального округа Архангельской области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Телефон (код города)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6730BD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(8182)68-38-31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3A220A" w:rsidP="009A42EE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54EAE">
              <w:rPr>
                <w:rFonts w:ascii="Times New Roman" w:hAnsi="Times New Roman"/>
                <w:sz w:val="22"/>
                <w:szCs w:val="22"/>
                <w:lang w:val="en-US"/>
              </w:rPr>
              <w:t>invest@primadm.ru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Условия приобретения (пользования) площадки</w:t>
            </w: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Предлагаемая форма владения (в собственность, в аренду и др.)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F9002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Собственность, аренда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Участие инвестора (прямые инвестиции, косвенные инвестиции и др.)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3A220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Прямые инвестиции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A54EAE" w:rsidRDefault="00720D58" w:rsidP="00720D58">
            <w:pPr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 xml:space="preserve">топографическая съемка, составление кадастрового плана, межевание </w:t>
            </w:r>
          </w:p>
        </w:tc>
      </w:tr>
      <w:tr w:rsidR="00A94D01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A94D01" w:rsidRPr="00C91B8A" w:rsidRDefault="00A94D01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lastRenderedPageBreak/>
              <w:t>Наличие правоустанавливающих документов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A94D01" w:rsidRPr="00A54EAE" w:rsidRDefault="00E354FB" w:rsidP="00BB01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земельного участка: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Кадастровые номера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48038D" w:rsidP="006E0C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29:16:064701: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Площадь земельного участка, га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C91B8A" w:rsidRDefault="00425B8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451,6029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39580D" w:rsidP="00DF36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сельскохозяйственно</w:t>
            </w:r>
            <w:r w:rsidR="00DF366A">
              <w:rPr>
                <w:rFonts w:ascii="Times New Roman" w:hAnsi="Times New Roman"/>
                <w:sz w:val="22"/>
                <w:szCs w:val="22"/>
              </w:rPr>
              <w:t>е</w:t>
            </w:r>
            <w:r w:rsidRPr="00D603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366A">
              <w:rPr>
                <w:rFonts w:ascii="Times New Roman" w:hAnsi="Times New Roman"/>
                <w:sz w:val="22"/>
                <w:szCs w:val="22"/>
              </w:rPr>
              <w:t>использование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Существующие строения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E5564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Существующие инженерные коммуникации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E5564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Наличие ограждений и/или видеонаблюдения 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E5564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близлежащих территорий и их использования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Расстояние до ближайших жилых домов (км)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48038D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Близость к объектам, загрязняющим окружающую среду 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050EF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A94D01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A94D01" w:rsidRPr="00C91B8A" w:rsidRDefault="00A94D0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Близлежащие производственные объекты (промышленные, сельскохозяйственные, иные) и расстояние до них, км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A94D01" w:rsidRPr="00D60334" w:rsidRDefault="009267E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793C9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3C9C">
              <w:rPr>
                <w:rFonts w:ascii="Times New Roman" w:hAnsi="Times New Roman"/>
                <w:sz w:val="22"/>
                <w:szCs w:val="22"/>
              </w:rPr>
              <w:t>В границах зоны обеспечения безопасности полетов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6D525A" w:rsidP="000615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Для </w:t>
            </w:r>
            <w:r w:rsidR="009267E2" w:rsidRPr="00D60334">
              <w:rPr>
                <w:rFonts w:ascii="Times New Roman" w:hAnsi="Times New Roman"/>
                <w:sz w:val="22"/>
                <w:szCs w:val="22"/>
              </w:rPr>
              <w:t xml:space="preserve">сельскохозяйственного </w:t>
            </w:r>
            <w:r w:rsidR="00061533" w:rsidRPr="00D60334">
              <w:rPr>
                <w:rFonts w:ascii="Times New Roman" w:hAnsi="Times New Roman"/>
                <w:sz w:val="22"/>
                <w:szCs w:val="22"/>
              </w:rPr>
              <w:t>производства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Текущее использование площадки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60334" w:rsidRDefault="009267E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033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F97FFB">
        <w:trPr>
          <w:gridAfter w:val="2"/>
          <w:wAfter w:w="26" w:type="dxa"/>
          <w:trHeight w:val="186"/>
          <w:jc w:val="center"/>
        </w:trPr>
        <w:tc>
          <w:tcPr>
            <w:tcW w:w="148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70C" w:rsidRPr="00DC558C" w:rsidRDefault="00C91B8A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br w:type="page"/>
            </w:r>
            <w:r w:rsidR="00B9170C"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Удаленность участка (км)</w:t>
            </w:r>
          </w:p>
          <w:p w:rsidR="00B9170C" w:rsidRPr="00EE53AE" w:rsidRDefault="00B9170C" w:rsidP="009A42E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A54EAE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от ближайших автомагистралей и автомобильных дорог</w:t>
            </w:r>
            <w:r w:rsidR="00DC558C" w:rsidRPr="00A54E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A54EAE" w:rsidRDefault="00A54EAE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граничит (</w:t>
            </w:r>
            <w:r w:rsidR="00105F51" w:rsidRPr="00A54EAE">
              <w:rPr>
                <w:rFonts w:ascii="Times New Roman" w:hAnsi="Times New Roman"/>
                <w:sz w:val="22"/>
                <w:szCs w:val="22"/>
              </w:rPr>
              <w:t xml:space="preserve">Талажское </w:t>
            </w:r>
            <w:r w:rsidR="005D3DA8" w:rsidRPr="00A54EAE">
              <w:rPr>
                <w:rFonts w:ascii="Times New Roman" w:hAnsi="Times New Roman"/>
                <w:sz w:val="22"/>
                <w:szCs w:val="22"/>
              </w:rPr>
              <w:t>шоссе</w:t>
            </w:r>
            <w:r w:rsidRPr="00A54EA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A54EAE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от ближайшей железнодорожной станции</w:t>
            </w:r>
            <w:r w:rsidR="00DC558C" w:rsidRPr="00A54E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A54EAE" w:rsidRDefault="00425B8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10</w:t>
            </w:r>
            <w:r w:rsidR="002A1FB5" w:rsidRPr="00A54EAE">
              <w:rPr>
                <w:rFonts w:ascii="Times New Roman" w:hAnsi="Times New Roman"/>
                <w:sz w:val="22"/>
                <w:szCs w:val="22"/>
              </w:rPr>
              <w:t>,5</w:t>
            </w:r>
            <w:r w:rsidR="00A54EAE" w:rsidRPr="00A54EAE">
              <w:rPr>
                <w:rFonts w:ascii="Times New Roman" w:hAnsi="Times New Roman"/>
                <w:sz w:val="22"/>
                <w:szCs w:val="22"/>
              </w:rPr>
              <w:t xml:space="preserve"> км (Станция Архангельск)</w:t>
            </w:r>
          </w:p>
        </w:tc>
      </w:tr>
      <w:tr w:rsidR="00A94D01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94D01" w:rsidRPr="00A54EAE" w:rsidRDefault="00A94D01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от ближайшего аэропорта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D01" w:rsidRPr="00A54EAE" w:rsidRDefault="00DF366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4EAE">
              <w:rPr>
                <w:rFonts w:ascii="Times New Roman" w:hAnsi="Times New Roman"/>
                <w:sz w:val="22"/>
                <w:szCs w:val="22"/>
              </w:rPr>
              <w:t>1,5</w:t>
            </w:r>
            <w:r w:rsidR="00A54EAE" w:rsidRPr="00A54EAE">
              <w:rPr>
                <w:rFonts w:ascii="Times New Roman" w:hAnsi="Times New Roman"/>
                <w:sz w:val="22"/>
                <w:szCs w:val="22"/>
              </w:rPr>
              <w:t xml:space="preserve"> км (Аэропорт Архангельск)</w:t>
            </w:r>
          </w:p>
        </w:tc>
      </w:tr>
      <w:tr w:rsidR="00B9170C" w:rsidRPr="00DC558C" w:rsidTr="00F97FFB">
        <w:trPr>
          <w:gridAfter w:val="2"/>
          <w:wAfter w:w="26" w:type="dxa"/>
          <w:trHeight w:val="187"/>
          <w:jc w:val="center"/>
        </w:trPr>
        <w:tc>
          <w:tcPr>
            <w:tcW w:w="148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0C" w:rsidRPr="00A54EAE" w:rsidRDefault="00B9170C" w:rsidP="00B917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4EAE">
              <w:rPr>
                <w:rFonts w:ascii="Times New Roman" w:hAnsi="Times New Roman"/>
                <w:b/>
                <w:bCs/>
                <w:sz w:val="22"/>
                <w:szCs w:val="22"/>
              </w:rPr>
              <w:t>Доступ к площадке</w:t>
            </w:r>
          </w:p>
          <w:p w:rsidR="00B9170C" w:rsidRPr="00A54EAE" w:rsidRDefault="00B9170C" w:rsidP="009A42EE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4827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B9170C" w:rsidRPr="00A54EAE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4EAE">
              <w:rPr>
                <w:rFonts w:ascii="Times New Roman" w:hAnsi="Times New Roman"/>
                <w:b/>
                <w:bCs/>
                <w:sz w:val="22"/>
                <w:szCs w:val="22"/>
              </w:rPr>
              <w:t>Автомобильное сообщение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Описание всех существующих автомобильных дорог ведущих к участку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C558C" w:rsidRDefault="0079089D" w:rsidP="00050E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089D">
              <w:rPr>
                <w:rFonts w:ascii="Times New Roman" w:hAnsi="Times New Roman"/>
                <w:sz w:val="22"/>
                <w:szCs w:val="22"/>
              </w:rPr>
              <w:t>связан с г. Архангельск автомобильной дорогой регионального значения с асфальтобетонным покрытием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4827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Железнодорожное сообщение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0647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 xml:space="preserve">Описание железнодорожных подъездных путей (тип, протяженность, другое); при их отсутствии - информация </w:t>
            </w:r>
            <w:r w:rsidR="00CC1314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DC558C">
              <w:rPr>
                <w:rFonts w:ascii="Times New Roman" w:hAnsi="Times New Roman"/>
                <w:sz w:val="22"/>
                <w:szCs w:val="22"/>
              </w:rPr>
              <w:t>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B9170C" w:rsidRPr="00DC558C" w:rsidRDefault="00A531B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F97FFB">
        <w:trPr>
          <w:gridAfter w:val="2"/>
          <w:wAfter w:w="26" w:type="dxa"/>
          <w:jc w:val="center"/>
        </w:trPr>
        <w:tc>
          <w:tcPr>
            <w:tcW w:w="14827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Иное сообщение</w:t>
            </w:r>
          </w:p>
        </w:tc>
      </w:tr>
      <w:tr w:rsidR="004B10B3" w:rsidRPr="00DC558C" w:rsidTr="00BB281D">
        <w:trPr>
          <w:trHeight w:val="299"/>
          <w:jc w:val="center"/>
        </w:trPr>
        <w:tc>
          <w:tcPr>
            <w:tcW w:w="148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10B3" w:rsidRPr="00753D06" w:rsidRDefault="004B10B3" w:rsidP="00753D0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</w:tc>
      </w:tr>
      <w:tr w:rsidR="00B9170C" w:rsidRPr="00DC558C" w:rsidTr="00F97FFB">
        <w:trPr>
          <w:trHeight w:val="1013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здания, сооружения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Площадь, кв. м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Длина, ширина, сетка колонн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Этажность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Высота этажа, м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Строительный материал конструкций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Степень износа, %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Возможность расширения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Использование</w:t>
            </w:r>
            <w:r w:rsidR="00CC13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 настоящее время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F97FFB">
        <w:trPr>
          <w:trHeight w:val="301"/>
          <w:jc w:val="center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9170C" w:rsidRPr="00DC558C" w:rsidTr="00F97FFB">
        <w:trPr>
          <w:trHeight w:val="301"/>
          <w:jc w:val="center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A0A3C" w:rsidRPr="00DC558C" w:rsidTr="00BB281D">
        <w:trPr>
          <w:trHeight w:val="301"/>
          <w:jc w:val="center"/>
        </w:trPr>
        <w:tc>
          <w:tcPr>
            <w:tcW w:w="14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Собственные транспортные коммуникации (на территории площадки)</w:t>
            </w:r>
          </w:p>
        </w:tc>
      </w:tr>
      <w:tr w:rsidR="00B9170C" w:rsidRPr="00DC558C" w:rsidTr="00F97FFB">
        <w:trPr>
          <w:jc w:val="center"/>
        </w:trPr>
        <w:tc>
          <w:tcPr>
            <w:tcW w:w="66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Тип коммуникации</w:t>
            </w:r>
          </w:p>
        </w:tc>
        <w:tc>
          <w:tcPr>
            <w:tcW w:w="819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Наличие (есть, нет)</w:t>
            </w:r>
          </w:p>
        </w:tc>
      </w:tr>
      <w:tr w:rsidR="00B9170C" w:rsidRPr="00DC558C" w:rsidTr="00F97FFB">
        <w:trPr>
          <w:jc w:val="center"/>
        </w:trPr>
        <w:tc>
          <w:tcPr>
            <w:tcW w:w="6656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Автодорога (тип, покрытие, протяженность и т.д.)</w:t>
            </w:r>
          </w:p>
        </w:tc>
        <w:tc>
          <w:tcPr>
            <w:tcW w:w="8197" w:type="dxa"/>
            <w:gridSpan w:val="11"/>
            <w:shd w:val="clear" w:color="auto" w:fill="auto"/>
          </w:tcPr>
          <w:p w:rsidR="00B9170C" w:rsidRPr="00DC558C" w:rsidRDefault="009267E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F97FFB">
        <w:trPr>
          <w:jc w:val="center"/>
        </w:trPr>
        <w:tc>
          <w:tcPr>
            <w:tcW w:w="6656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Ж/д. ветка (тип, протяженность и т.д.)</w:t>
            </w:r>
          </w:p>
        </w:tc>
        <w:tc>
          <w:tcPr>
            <w:tcW w:w="8197" w:type="dxa"/>
            <w:gridSpan w:val="11"/>
            <w:shd w:val="clear" w:color="auto" w:fill="auto"/>
          </w:tcPr>
          <w:p w:rsidR="00B9170C" w:rsidRPr="00DC558C" w:rsidRDefault="009267E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A0A3C" w:rsidRPr="00DC558C" w:rsidTr="00F97FFB">
        <w:trPr>
          <w:gridAfter w:val="1"/>
          <w:wAfter w:w="11" w:type="dxa"/>
          <w:jc w:val="center"/>
        </w:trPr>
        <w:tc>
          <w:tcPr>
            <w:tcW w:w="148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инженерной инфраструктуры</w:t>
            </w:r>
          </w:p>
        </w:tc>
      </w:tr>
      <w:tr w:rsidR="00B9170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Вид инфраструктуры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Ед. измерения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(если нет, то на каком</w:t>
            </w:r>
          </w:p>
          <w:p w:rsidR="00B9170C" w:rsidRPr="00DC558C" w:rsidRDefault="00B9170C" w:rsidP="00EE53A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расстоянии находится ближайшая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точка подключения к сети,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сетей и объектов инфраструктуры)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Свободная мощность,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или необходимые усовершенствования для возможности подключения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Тариф 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 подключение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Поставщики услуг 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(с указанием контактной информации)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035EC" w:rsidRPr="00DC558C" w:rsidTr="00F97FFB">
        <w:trPr>
          <w:gridAfter w:val="1"/>
          <w:wAfter w:w="11" w:type="dxa"/>
          <w:trHeight w:val="231"/>
          <w:jc w:val="center"/>
        </w:trPr>
        <w:tc>
          <w:tcPr>
            <w:tcW w:w="2732" w:type="dxa"/>
            <w:gridSpan w:val="2"/>
            <w:shd w:val="clear" w:color="auto" w:fill="auto"/>
            <w:vAlign w:val="center"/>
          </w:tcPr>
          <w:p w:rsidR="00E035EC" w:rsidRPr="00DC558C" w:rsidRDefault="00E035EC" w:rsidP="00FA3E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Газ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м/час</w:t>
            </w:r>
          </w:p>
        </w:tc>
        <w:tc>
          <w:tcPr>
            <w:tcW w:w="3659" w:type="dxa"/>
            <w:gridSpan w:val="5"/>
            <w:shd w:val="clear" w:color="auto" w:fill="auto"/>
            <w:vAlign w:val="bottom"/>
          </w:tcPr>
          <w:p w:rsidR="00E035EC" w:rsidRPr="008D3300" w:rsidRDefault="00C55042" w:rsidP="00201F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8D3300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8D3300">
              <w:rPr>
                <w:rFonts w:ascii="Times New Roman" w:hAnsi="Times New Roman"/>
                <w:sz w:val="22"/>
                <w:szCs w:val="22"/>
              </w:rPr>
              <w:t>алаги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>, расстояние 1 км.</w:t>
            </w:r>
          </w:p>
        </w:tc>
        <w:tc>
          <w:tcPr>
            <w:tcW w:w="2903" w:type="dxa"/>
            <w:gridSpan w:val="4"/>
            <w:shd w:val="clear" w:color="auto" w:fill="auto"/>
            <w:vAlign w:val="bottom"/>
          </w:tcPr>
          <w:p w:rsidR="00E035EC" w:rsidRPr="008D3300" w:rsidRDefault="00201FA1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35E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shd w:val="clear" w:color="auto" w:fill="auto"/>
            <w:vAlign w:val="center"/>
          </w:tcPr>
          <w:p w:rsidR="00E035EC" w:rsidRPr="00DC558C" w:rsidRDefault="00E035EC" w:rsidP="00E035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Электроэнергия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659" w:type="dxa"/>
            <w:gridSpan w:val="5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Подключение согласно техническим условиям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Согласно техническим условиям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8D3300" w:rsidRDefault="00C55042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Архангельский филиал компании "</w:t>
            </w: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Россети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 xml:space="preserve"> Северо-Запад" г. Архангельск, ул. Свободы, д.3 8-800-220-02-20</w:t>
            </w:r>
          </w:p>
        </w:tc>
      </w:tr>
      <w:tr w:rsidR="00E035E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shd w:val="clear" w:color="auto" w:fill="auto"/>
            <w:vAlign w:val="center"/>
          </w:tcPr>
          <w:p w:rsidR="00E035EC" w:rsidRPr="00DC558C" w:rsidRDefault="00E035EC" w:rsidP="00E035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Водоснабжение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659" w:type="dxa"/>
            <w:gridSpan w:val="5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Подключение согласно техническим условиям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Согласно техническим условиям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8D3300" w:rsidRDefault="00C55042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 xml:space="preserve">ООО РВК" г. Архангельск, </w:t>
            </w: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gramStart"/>
            <w:r w:rsidRPr="008D330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8D3300">
              <w:rPr>
                <w:rFonts w:ascii="Times New Roman" w:hAnsi="Times New Roman"/>
                <w:sz w:val="22"/>
                <w:szCs w:val="22"/>
              </w:rPr>
              <w:t>асаткиной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>, д.9,тел. 8 818 269-86-76</w:t>
            </w:r>
          </w:p>
        </w:tc>
      </w:tr>
      <w:tr w:rsidR="00E035E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shd w:val="clear" w:color="auto" w:fill="auto"/>
            <w:vAlign w:val="center"/>
          </w:tcPr>
          <w:p w:rsidR="00E035EC" w:rsidRPr="00DC558C" w:rsidRDefault="00E035EC" w:rsidP="00E035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659" w:type="dxa"/>
            <w:gridSpan w:val="5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Подключение согласно техническим условиям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Согласно техническим условиям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8D3300" w:rsidRDefault="00C55042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 xml:space="preserve">ООО РВК" г. Архангельск, </w:t>
            </w: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gramStart"/>
            <w:r w:rsidRPr="008D330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8D3300">
              <w:rPr>
                <w:rFonts w:ascii="Times New Roman" w:hAnsi="Times New Roman"/>
                <w:sz w:val="22"/>
                <w:szCs w:val="22"/>
              </w:rPr>
              <w:t>асаткиной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>, д.9,тел. 8 818 269-86-76</w:t>
            </w:r>
          </w:p>
        </w:tc>
      </w:tr>
      <w:tr w:rsidR="00E035E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shd w:val="clear" w:color="auto" w:fill="auto"/>
            <w:vAlign w:val="center"/>
          </w:tcPr>
          <w:p w:rsidR="00E035EC" w:rsidRPr="00DC558C" w:rsidRDefault="00E035EC" w:rsidP="00E035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Очистные сооружения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659" w:type="dxa"/>
            <w:gridSpan w:val="5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Подключение согласно техническим условиям</w:t>
            </w:r>
          </w:p>
        </w:tc>
        <w:tc>
          <w:tcPr>
            <w:tcW w:w="2903" w:type="dxa"/>
            <w:gridSpan w:val="4"/>
            <w:shd w:val="clear" w:color="auto" w:fill="auto"/>
            <w:vAlign w:val="center"/>
          </w:tcPr>
          <w:p w:rsidR="00E035EC" w:rsidRPr="008D3300" w:rsidRDefault="00E035EC" w:rsidP="00E035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Согласно техническим условиям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8D3300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8D3300" w:rsidRDefault="00C55042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3300">
              <w:rPr>
                <w:rFonts w:ascii="Times New Roman" w:hAnsi="Times New Roman"/>
                <w:sz w:val="22"/>
                <w:szCs w:val="22"/>
              </w:rPr>
              <w:t xml:space="preserve">ООО РВК" г. Архангельск, </w:t>
            </w:r>
            <w:proofErr w:type="spellStart"/>
            <w:r w:rsidRPr="008D3300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gramStart"/>
            <w:r w:rsidRPr="008D330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8D3300">
              <w:rPr>
                <w:rFonts w:ascii="Times New Roman" w:hAnsi="Times New Roman"/>
                <w:sz w:val="22"/>
                <w:szCs w:val="22"/>
              </w:rPr>
              <w:t>асаткиной</w:t>
            </w:r>
            <w:proofErr w:type="spellEnd"/>
            <w:r w:rsidRPr="008D3300">
              <w:rPr>
                <w:rFonts w:ascii="Times New Roman" w:hAnsi="Times New Roman"/>
                <w:sz w:val="22"/>
                <w:szCs w:val="22"/>
              </w:rPr>
              <w:t>, д.9,тел. 8 818 269-86-76</w:t>
            </w:r>
            <w:bookmarkStart w:id="0" w:name="_GoBack"/>
            <w:bookmarkEnd w:id="0"/>
          </w:p>
        </w:tc>
      </w:tr>
      <w:tr w:rsidR="00E035EC" w:rsidRPr="00DC558C" w:rsidTr="00F97FFB">
        <w:trPr>
          <w:gridAfter w:val="1"/>
          <w:wAfter w:w="11" w:type="dxa"/>
          <w:jc w:val="center"/>
        </w:trPr>
        <w:tc>
          <w:tcPr>
            <w:tcW w:w="2732" w:type="dxa"/>
            <w:gridSpan w:val="2"/>
            <w:shd w:val="clear" w:color="auto" w:fill="auto"/>
          </w:tcPr>
          <w:p w:rsidR="00E035EC" w:rsidRPr="00DC558C" w:rsidRDefault="00E035E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Отопление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E035EC" w:rsidRPr="00DC558C" w:rsidRDefault="00E035E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Гкал/час</w:t>
            </w:r>
          </w:p>
        </w:tc>
        <w:tc>
          <w:tcPr>
            <w:tcW w:w="3659" w:type="dxa"/>
            <w:gridSpan w:val="5"/>
            <w:shd w:val="clear" w:color="auto" w:fill="auto"/>
            <w:vAlign w:val="bottom"/>
          </w:tcPr>
          <w:p w:rsidR="00E035EC" w:rsidRPr="00E035EC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5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03" w:type="dxa"/>
            <w:gridSpan w:val="4"/>
            <w:shd w:val="clear" w:color="auto" w:fill="auto"/>
            <w:vAlign w:val="bottom"/>
          </w:tcPr>
          <w:p w:rsidR="00E035EC" w:rsidRPr="00E035EC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5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shd w:val="clear" w:color="auto" w:fill="auto"/>
            <w:vAlign w:val="bottom"/>
          </w:tcPr>
          <w:p w:rsidR="00E035EC" w:rsidRPr="00E035EC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5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7" w:type="dxa"/>
            <w:gridSpan w:val="2"/>
            <w:shd w:val="clear" w:color="auto" w:fill="auto"/>
            <w:vAlign w:val="bottom"/>
          </w:tcPr>
          <w:p w:rsidR="00E035EC" w:rsidRPr="00E035EC" w:rsidRDefault="00E035EC" w:rsidP="00B76E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5E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CD002F" w:rsidRPr="00DC558C" w:rsidRDefault="00F97FFB" w:rsidP="00F97FFB">
      <w:pPr>
        <w:jc w:val="center"/>
        <w:rPr>
          <w:rFonts w:ascii="Times New Roman" w:hAnsi="Times New Roman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8001000" cy="4733925"/>
            <wp:effectExtent l="0" t="0" r="0" b="9525"/>
            <wp:docPr id="1" name="Рисунок 1" descr="https://www.primadm.ru/upload/economy/Tal_promka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madm.ru/upload/economy/Tal_promka_2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02F" w:rsidRPr="00DC558C" w:rsidSect="004125D4">
      <w:pgSz w:w="16838" w:h="11906" w:orient="landscape"/>
      <w:pgMar w:top="568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4036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8C65D2"/>
    <w:multiLevelType w:val="hybridMultilevel"/>
    <w:tmpl w:val="F9AE167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>
    <w:nsid w:val="3B8353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BDC1BFD"/>
    <w:multiLevelType w:val="hybridMultilevel"/>
    <w:tmpl w:val="FDAEB3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0012C07"/>
    <w:multiLevelType w:val="multilevel"/>
    <w:tmpl w:val="7352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969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0F83BCA"/>
    <w:multiLevelType w:val="multilevel"/>
    <w:tmpl w:val="0586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965D7"/>
    <w:multiLevelType w:val="hybridMultilevel"/>
    <w:tmpl w:val="3174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D8"/>
    <w:rsid w:val="00005DBC"/>
    <w:rsid w:val="00015BF0"/>
    <w:rsid w:val="00031247"/>
    <w:rsid w:val="00050EF8"/>
    <w:rsid w:val="000516E8"/>
    <w:rsid w:val="00061533"/>
    <w:rsid w:val="000652F6"/>
    <w:rsid w:val="000704A9"/>
    <w:rsid w:val="00086573"/>
    <w:rsid w:val="00092DAE"/>
    <w:rsid w:val="00105F51"/>
    <w:rsid w:val="00112591"/>
    <w:rsid w:val="0011746A"/>
    <w:rsid w:val="001259B6"/>
    <w:rsid w:val="00133FF8"/>
    <w:rsid w:val="0018199E"/>
    <w:rsid w:val="001A6C4B"/>
    <w:rsid w:val="001B23C6"/>
    <w:rsid w:val="001D0540"/>
    <w:rsid w:val="001E1B35"/>
    <w:rsid w:val="00201FA1"/>
    <w:rsid w:val="0021729B"/>
    <w:rsid w:val="00227689"/>
    <w:rsid w:val="002644A9"/>
    <w:rsid w:val="002769F8"/>
    <w:rsid w:val="002A1FB5"/>
    <w:rsid w:val="002C00C3"/>
    <w:rsid w:val="002C5F14"/>
    <w:rsid w:val="00346829"/>
    <w:rsid w:val="00361ABB"/>
    <w:rsid w:val="00380C8E"/>
    <w:rsid w:val="0039580D"/>
    <w:rsid w:val="003A220A"/>
    <w:rsid w:val="003C1C2B"/>
    <w:rsid w:val="003C624D"/>
    <w:rsid w:val="004125D4"/>
    <w:rsid w:val="00425B89"/>
    <w:rsid w:val="00446CBC"/>
    <w:rsid w:val="00453F8A"/>
    <w:rsid w:val="00467954"/>
    <w:rsid w:val="00470997"/>
    <w:rsid w:val="004718E1"/>
    <w:rsid w:val="0048038D"/>
    <w:rsid w:val="00494F43"/>
    <w:rsid w:val="004B10B3"/>
    <w:rsid w:val="004C2846"/>
    <w:rsid w:val="00523BB7"/>
    <w:rsid w:val="00525387"/>
    <w:rsid w:val="0055749F"/>
    <w:rsid w:val="00575A6E"/>
    <w:rsid w:val="00576A5B"/>
    <w:rsid w:val="005D3DA8"/>
    <w:rsid w:val="005E4BCC"/>
    <w:rsid w:val="006115BA"/>
    <w:rsid w:val="006614E4"/>
    <w:rsid w:val="006730BD"/>
    <w:rsid w:val="0068404E"/>
    <w:rsid w:val="006D525A"/>
    <w:rsid w:val="006E0C30"/>
    <w:rsid w:val="006E7CDD"/>
    <w:rsid w:val="006F21D3"/>
    <w:rsid w:val="006F3425"/>
    <w:rsid w:val="006F34D8"/>
    <w:rsid w:val="00715FE0"/>
    <w:rsid w:val="00720D58"/>
    <w:rsid w:val="0072696A"/>
    <w:rsid w:val="00743806"/>
    <w:rsid w:val="0075005D"/>
    <w:rsid w:val="00753D06"/>
    <w:rsid w:val="00756B09"/>
    <w:rsid w:val="00773A96"/>
    <w:rsid w:val="00782E7A"/>
    <w:rsid w:val="0079089D"/>
    <w:rsid w:val="00793C9C"/>
    <w:rsid w:val="0079625A"/>
    <w:rsid w:val="007974E6"/>
    <w:rsid w:val="008158EB"/>
    <w:rsid w:val="00834246"/>
    <w:rsid w:val="00846343"/>
    <w:rsid w:val="008A0A3C"/>
    <w:rsid w:val="008A7AF6"/>
    <w:rsid w:val="008D3300"/>
    <w:rsid w:val="008E2981"/>
    <w:rsid w:val="00906CDB"/>
    <w:rsid w:val="00907FC1"/>
    <w:rsid w:val="009267E2"/>
    <w:rsid w:val="00966137"/>
    <w:rsid w:val="00990B60"/>
    <w:rsid w:val="009A0831"/>
    <w:rsid w:val="009A27C4"/>
    <w:rsid w:val="009A42EE"/>
    <w:rsid w:val="009C2430"/>
    <w:rsid w:val="009D4D33"/>
    <w:rsid w:val="009F0F9D"/>
    <w:rsid w:val="00A41A9F"/>
    <w:rsid w:val="00A531B9"/>
    <w:rsid w:val="00A54EAE"/>
    <w:rsid w:val="00A82F4E"/>
    <w:rsid w:val="00A94D01"/>
    <w:rsid w:val="00AB1C85"/>
    <w:rsid w:val="00B175FB"/>
    <w:rsid w:val="00B211C8"/>
    <w:rsid w:val="00B21B15"/>
    <w:rsid w:val="00B420B5"/>
    <w:rsid w:val="00B73C1D"/>
    <w:rsid w:val="00B820FC"/>
    <w:rsid w:val="00B9170C"/>
    <w:rsid w:val="00B9249A"/>
    <w:rsid w:val="00B97FEA"/>
    <w:rsid w:val="00BB0124"/>
    <w:rsid w:val="00BB281D"/>
    <w:rsid w:val="00BC4EC1"/>
    <w:rsid w:val="00C308BD"/>
    <w:rsid w:val="00C44357"/>
    <w:rsid w:val="00C55042"/>
    <w:rsid w:val="00C70F74"/>
    <w:rsid w:val="00C91B8A"/>
    <w:rsid w:val="00CC1314"/>
    <w:rsid w:val="00CC6B87"/>
    <w:rsid w:val="00CD002F"/>
    <w:rsid w:val="00CF0C6F"/>
    <w:rsid w:val="00CF3D67"/>
    <w:rsid w:val="00D30862"/>
    <w:rsid w:val="00D60334"/>
    <w:rsid w:val="00D93555"/>
    <w:rsid w:val="00DA5153"/>
    <w:rsid w:val="00DC558C"/>
    <w:rsid w:val="00DE5A5E"/>
    <w:rsid w:val="00DF366A"/>
    <w:rsid w:val="00E035EC"/>
    <w:rsid w:val="00E354FB"/>
    <w:rsid w:val="00E5564B"/>
    <w:rsid w:val="00E87688"/>
    <w:rsid w:val="00EB78AE"/>
    <w:rsid w:val="00EE53AE"/>
    <w:rsid w:val="00F47684"/>
    <w:rsid w:val="00F63E38"/>
    <w:rsid w:val="00F70EF0"/>
    <w:rsid w:val="00F75521"/>
    <w:rsid w:val="00F8582B"/>
    <w:rsid w:val="00F90022"/>
    <w:rsid w:val="00F97FFB"/>
    <w:rsid w:val="00FA3EFF"/>
    <w:rsid w:val="00FB3DF1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rimek@prim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D3A1-54B1-4567-8F55-DA3EB718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Алексей Н. Сорокин</dc:creator>
  <cp:lastModifiedBy>Ружников Алексей Николаевич</cp:lastModifiedBy>
  <cp:revision>14</cp:revision>
  <cp:lastPrinted>2021-04-16T11:03:00Z</cp:lastPrinted>
  <dcterms:created xsi:type="dcterms:W3CDTF">2021-04-16T10:32:00Z</dcterms:created>
  <dcterms:modified xsi:type="dcterms:W3CDTF">2026-01-22T12:47:00Z</dcterms:modified>
</cp:coreProperties>
</file>